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5-_</w:t>
      </w:r>
      <w:r>
        <w:rPr>
          <w:rFonts w:ascii="Times New Roman" w:eastAsia="Times New Roman" w:hAnsi="Times New Roman" w:cs="Times New Roman"/>
          <w:sz w:val="26"/>
          <w:szCs w:val="26"/>
        </w:rPr>
        <w:t>277</w:t>
      </w:r>
      <w:r>
        <w:rPr>
          <w:rFonts w:ascii="Times New Roman" w:eastAsia="Times New Roman" w:hAnsi="Times New Roman" w:cs="Times New Roman"/>
          <w:sz w:val="26"/>
          <w:szCs w:val="26"/>
        </w:rPr>
        <w:t>_-2608/2025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86MS0063-01-2025-000921-19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д.9, каб. 410,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Залипятской П.А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 20.21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Залипятской Полины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Залипятская П.А</w:t>
      </w:r>
      <w:r>
        <w:rPr>
          <w:rFonts w:ascii="Times New Roman" w:eastAsia="Times New Roman" w:hAnsi="Times New Roman" w:cs="Times New Roman"/>
          <w:sz w:val="26"/>
          <w:szCs w:val="26"/>
        </w:rPr>
        <w:t>. находил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 в состоянии опьянения, имел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шаткую походку, невнятную речь, неопрятный внешний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Залипятская П.А</w:t>
      </w:r>
      <w:r>
        <w:rPr>
          <w:rFonts w:ascii="Times New Roman" w:eastAsia="Times New Roman" w:hAnsi="Times New Roman" w:cs="Times New Roman"/>
          <w:sz w:val="26"/>
          <w:szCs w:val="26"/>
        </w:rPr>
        <w:t>. при рассмотрении дела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находил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Залипятск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Style w:val="cat-UserDefinedgrp-3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</w:t>
      </w:r>
      <w:r>
        <w:rPr>
          <w:rFonts w:ascii="Times New Roman" w:eastAsia="Times New Roman" w:hAnsi="Times New Roman" w:cs="Times New Roman"/>
          <w:sz w:val="26"/>
          <w:szCs w:val="26"/>
        </w:rPr>
        <w:t>ОППСП по г.Сургуту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Залипятская П.А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 в состоянии опьянения, имел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свидетеля 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.2025г;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медицинского освидетельствования на состояние опьянения, согласно которого у </w:t>
      </w:r>
      <w:r>
        <w:rPr>
          <w:rFonts w:ascii="Times New Roman" w:eastAsia="Times New Roman" w:hAnsi="Times New Roman" w:cs="Times New Roman"/>
          <w:sz w:val="26"/>
          <w:szCs w:val="26"/>
        </w:rPr>
        <w:t>Залипятская П.А</w:t>
      </w:r>
      <w:r>
        <w:rPr>
          <w:rFonts w:ascii="Times New Roman" w:eastAsia="Times New Roman" w:hAnsi="Times New Roman" w:cs="Times New Roman"/>
          <w:sz w:val="26"/>
          <w:szCs w:val="26"/>
        </w:rPr>
        <w:t>. 23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.2025г. установлено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Залипятск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</w:t>
      </w:r>
      <w:r>
        <w:rPr>
          <w:rFonts w:ascii="Times New Roman" w:eastAsia="Times New Roman" w:hAnsi="Times New Roman" w:cs="Times New Roman"/>
          <w:sz w:val="26"/>
          <w:szCs w:val="26"/>
        </w:rPr>
        <w:t>. 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Залипятск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</w:t>
      </w:r>
      <w:r>
        <w:rPr>
          <w:rFonts w:ascii="Times New Roman" w:eastAsia="Times New Roman" w:hAnsi="Times New Roman" w:cs="Times New Roman"/>
          <w:sz w:val="26"/>
          <w:szCs w:val="26"/>
        </w:rPr>
        <w:t>. 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предусмотренным ст. 4.2 КоАП РФ,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Залипятск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возможным назначить наказание в виде административного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Залипятск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20.21 КоАП РФ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1000 (одна тысяча)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0021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0412365400635002772520150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необходимо предоставить в каб.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_2025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277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8rplc-30">
    <w:name w:val="cat-UserDefined grp-3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